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DF4" w:rsidRPr="004E710C" w:rsidRDefault="006F3DF4" w:rsidP="006F3DF4">
      <w:pPr>
        <w:jc w:val="both"/>
      </w:pPr>
      <w:r w:rsidRPr="004E710C">
        <w:rPr>
          <w:b/>
        </w:rPr>
        <w:t>Аннотация</w:t>
      </w:r>
    </w:p>
    <w:p w:rsidR="006F3DF4" w:rsidRDefault="006F3DF4" w:rsidP="006F3DF4">
      <w:pPr>
        <w:jc w:val="both"/>
      </w:pPr>
      <w:r w:rsidRPr="007F10F7">
        <w:t>Рабочая программа учебного предмета «</w:t>
      </w:r>
      <w:r>
        <w:t>Технология</w:t>
      </w:r>
      <w:r w:rsidRPr="007F10F7">
        <w:t>» составлена на основе:</w:t>
      </w:r>
      <w:r>
        <w:t xml:space="preserve"> </w:t>
      </w:r>
      <w:r w:rsidRPr="007F10F7">
        <w:t>Федерального государственного образовательного стандарта основного</w:t>
      </w:r>
      <w:r>
        <w:t xml:space="preserve"> </w:t>
      </w:r>
      <w:r w:rsidRPr="007F10F7">
        <w:t>общего обра</w:t>
      </w:r>
      <w:r>
        <w:t>зования; п</w:t>
      </w:r>
      <w:r w:rsidRPr="007F10F7">
        <w:t xml:space="preserve">римерной основной образовательной программы </w:t>
      </w:r>
      <w:r w:rsidRPr="00044810">
        <w:t xml:space="preserve">начального </w:t>
      </w:r>
      <w:r w:rsidRPr="007F10F7">
        <w:t>общего</w:t>
      </w:r>
      <w:r>
        <w:t xml:space="preserve"> образования; а</w:t>
      </w:r>
      <w:r w:rsidRPr="007F10F7">
        <w:t xml:space="preserve">вторской программы по </w:t>
      </w:r>
      <w:r>
        <w:t xml:space="preserve">«Технологии» </w:t>
      </w:r>
      <w:r w:rsidRPr="007F10F7">
        <w:t xml:space="preserve">для </w:t>
      </w:r>
      <w:r>
        <w:t>2 класса</w:t>
      </w:r>
      <w:r w:rsidRPr="007F10F7">
        <w:t xml:space="preserve"> (</w:t>
      </w:r>
      <w:r>
        <w:t>Н.М.Конышева)</w:t>
      </w:r>
      <w:r w:rsidRPr="005B38C8">
        <w:t xml:space="preserve"> </w:t>
      </w:r>
      <w:r>
        <w:t>УМК «Школа России».</w:t>
      </w:r>
    </w:p>
    <w:p w:rsidR="006F3DF4" w:rsidRDefault="006F3DF4" w:rsidP="006F3DF4">
      <w:pPr>
        <w:jc w:val="both"/>
      </w:pPr>
      <w:r w:rsidRPr="00C8154A">
        <w:t>Данная программа обеспечивается линией учебно-методических комплектов по</w:t>
      </w:r>
      <w:r>
        <w:t xml:space="preserve"> технологии для 2 класса под редакцией.</w:t>
      </w:r>
      <w:r w:rsidRPr="00EF0DA8">
        <w:t xml:space="preserve"> </w:t>
      </w:r>
      <w:r>
        <w:t>Н.М.Конышевой,  выпускаемой издательством «Просвещение».</w:t>
      </w:r>
    </w:p>
    <w:p w:rsidR="006F3DF4" w:rsidRPr="006D60F0" w:rsidRDefault="006F3DF4" w:rsidP="006F3DF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b/>
        </w:rPr>
        <w:t>Цель:</w:t>
      </w:r>
      <w:r w:rsidRPr="00EF0DA8">
        <w:rPr>
          <w:rStyle w:val="c5"/>
          <w:color w:val="000000"/>
        </w:rPr>
        <w:t xml:space="preserve"> </w:t>
      </w:r>
      <w:r w:rsidRPr="00E779B4">
        <w:rPr>
          <w:rStyle w:val="c5"/>
          <w:color w:val="000000"/>
        </w:rPr>
        <w:t xml:space="preserve">  </w:t>
      </w:r>
      <w:r w:rsidRPr="006D60F0">
        <w:t>углублени</w:t>
      </w:r>
      <w:r>
        <w:t>е</w:t>
      </w:r>
      <w:r w:rsidRPr="006D60F0">
        <w:t xml:space="preserve"> общеобразовательной под</w:t>
      </w:r>
      <w:r>
        <w:t>готовки школьников, формирование</w:t>
      </w:r>
      <w:r w:rsidRPr="006D60F0">
        <w:t xml:space="preserve">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</w:t>
      </w:r>
    </w:p>
    <w:p w:rsidR="006F3DF4" w:rsidRPr="006D60F0" w:rsidRDefault="006F3DF4" w:rsidP="006F3DF4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b/>
          <w:bCs/>
        </w:rPr>
        <w:t>Задачи: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1) привитие интереса к занятиям, формирование учебной мотивации;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2) формирование произвольности поведения, умения слушать и понимать учителя;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3) воспитание коммуникативных умений, правильного поведения в коллективе сверстников, организованности и культуры труда;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4) развитие моторики рук, координации движений и действий;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5) расширение сенсорного опыта, обогащение знаний и впечатлений об окружающем мире;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6) развитие познавательных процессов: восприятия, внимания, памяти, мышления, воображения и речи;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7) развитие приёмов умственной деятельности: анализа, синтеза, классификации, обобщения и т. д.;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8) практическое ознакомление со свойствами отдельных материалов, формирование умений их обработки;</w:t>
      </w:r>
    </w:p>
    <w:p w:rsidR="006F3DF4" w:rsidRDefault="006F3DF4" w:rsidP="006F3DF4">
      <w:pPr>
        <w:pStyle w:val="c0c1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C1D5A">
        <w:rPr>
          <w:rStyle w:val="c2c3"/>
          <w:color w:val="000000"/>
        </w:rPr>
        <w:t>9) формирование первоначальных приёмов работы с инструментами для ручного труда;</w:t>
      </w:r>
    </w:p>
    <w:p w:rsidR="006F3DF4" w:rsidRPr="00E779B4" w:rsidRDefault="006F3DF4" w:rsidP="006F3DF4">
      <w:pPr>
        <w:jc w:val="both"/>
        <w:rPr>
          <w:rStyle w:val="c5"/>
          <w:color w:val="000000"/>
        </w:rPr>
      </w:pPr>
      <w:r w:rsidRPr="006C1D5A">
        <w:rPr>
          <w:rStyle w:val="c2c3"/>
          <w:color w:val="000000"/>
        </w:rPr>
        <w:t>10) формирование умения работать с учебником</w:t>
      </w:r>
    </w:p>
    <w:p w:rsidR="006F3DF4" w:rsidRPr="00E779B4" w:rsidRDefault="006F3DF4" w:rsidP="006F3DF4">
      <w:pPr>
        <w:jc w:val="both"/>
        <w:rPr>
          <w:color w:val="000000"/>
        </w:rPr>
      </w:pPr>
      <w:r w:rsidRPr="00E779B4">
        <w:rPr>
          <w:rStyle w:val="c5"/>
          <w:color w:val="000000"/>
        </w:rPr>
        <w:t>.</w:t>
      </w:r>
    </w:p>
    <w:p w:rsidR="006F3DF4" w:rsidRDefault="006F3DF4" w:rsidP="006F3DF4">
      <w:pPr>
        <w:jc w:val="both"/>
      </w:pPr>
      <w:r w:rsidRPr="00C8154A">
        <w:t>Практические задачи</w:t>
      </w:r>
      <w:r>
        <w:t xml:space="preserve"> технологии </w:t>
      </w:r>
      <w:r w:rsidRPr="00C8154A">
        <w:t xml:space="preserve"> в школе –</w:t>
      </w:r>
    </w:p>
    <w:p w:rsidR="006F3DF4" w:rsidRPr="0077558D" w:rsidRDefault="006F3DF4" w:rsidP="006F3DF4">
      <w:pPr>
        <w:jc w:val="both"/>
        <w:rPr>
          <w:color w:val="000000"/>
        </w:rPr>
      </w:pPr>
      <w:r w:rsidRPr="0077558D">
        <w:rPr>
          <w:color w:val="000000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6F3DF4" w:rsidRPr="0077558D" w:rsidRDefault="006F3DF4" w:rsidP="006F3DF4">
      <w:pPr>
        <w:jc w:val="both"/>
        <w:rPr>
          <w:color w:val="000000"/>
        </w:rPr>
      </w:pPr>
      <w:r w:rsidRPr="0077558D">
        <w:rPr>
          <w:color w:val="000000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6F3DF4" w:rsidRPr="0077558D" w:rsidRDefault="006F3DF4" w:rsidP="006F3DF4">
      <w:pPr>
        <w:jc w:val="both"/>
        <w:rPr>
          <w:color w:val="000000"/>
        </w:rPr>
      </w:pPr>
      <w:r w:rsidRPr="0077558D">
        <w:rPr>
          <w:color w:val="000000"/>
        </w:rPr>
        <w:t>- 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6F3DF4" w:rsidRPr="0077558D" w:rsidRDefault="006F3DF4" w:rsidP="006F3DF4">
      <w:pPr>
        <w:jc w:val="both"/>
        <w:rPr>
          <w:color w:val="000000"/>
        </w:rPr>
      </w:pPr>
      <w:r w:rsidRPr="0077558D">
        <w:rPr>
          <w:color w:val="000000"/>
        </w:rPr>
        <w:t>-  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6F3DF4" w:rsidRPr="0077558D" w:rsidRDefault="006F3DF4" w:rsidP="006F3DF4">
      <w:pPr>
        <w:jc w:val="both"/>
        <w:rPr>
          <w:color w:val="000000"/>
        </w:rPr>
      </w:pPr>
      <w:r w:rsidRPr="0077558D">
        <w:rPr>
          <w:color w:val="000000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6F3DF4" w:rsidRPr="0077558D" w:rsidRDefault="006F3DF4" w:rsidP="006F3DF4">
      <w:pPr>
        <w:jc w:val="both"/>
      </w:pPr>
    </w:p>
    <w:p w:rsidR="006F3DF4" w:rsidRPr="0055594A" w:rsidRDefault="006F3DF4" w:rsidP="006F3DF4">
      <w:pPr>
        <w:jc w:val="both"/>
        <w:rPr>
          <w:highlight w:val="yellow"/>
        </w:rPr>
      </w:pPr>
      <w:r w:rsidRPr="00C8154A">
        <w:t>Учебный предмет «</w:t>
      </w:r>
      <w:r>
        <w:t>Технология</w:t>
      </w:r>
      <w:r w:rsidRPr="00C8154A">
        <w:t>» входит в предметную область</w:t>
      </w:r>
      <w:r>
        <w:t xml:space="preserve"> </w:t>
      </w:r>
      <w:r w:rsidRPr="00AF6BD6">
        <w:t>«Технология»</w:t>
      </w:r>
      <w:r>
        <w:t xml:space="preserve"> </w:t>
      </w:r>
      <w:r w:rsidRPr="00C8154A">
        <w:t>обязательным для изучения в</w:t>
      </w:r>
      <w:r>
        <w:t>о</w:t>
      </w:r>
      <w:r w:rsidRPr="00C8154A">
        <w:t xml:space="preserve"> </w:t>
      </w:r>
      <w:r>
        <w:t xml:space="preserve">2 классе </w:t>
      </w:r>
      <w:r w:rsidRPr="00C8154A">
        <w:t xml:space="preserve">и на его изучение отводится </w:t>
      </w:r>
      <w:r>
        <w:t xml:space="preserve">34 часа </w:t>
      </w:r>
      <w:proofErr w:type="gramStart"/>
      <w:r w:rsidRPr="00C8154A">
        <w:t>(</w:t>
      </w:r>
      <w:r>
        <w:t xml:space="preserve"> </w:t>
      </w:r>
      <w:proofErr w:type="gramEnd"/>
      <w:r>
        <w:t>1 час в неделю, 34 учебные недели)</w:t>
      </w:r>
    </w:p>
    <w:p w:rsidR="006F3DF4" w:rsidRPr="00C8154A" w:rsidRDefault="006F3DF4" w:rsidP="006F3DF4">
      <w:pPr>
        <w:ind w:firstLine="360"/>
        <w:jc w:val="both"/>
      </w:pPr>
      <w:r w:rsidRPr="00C8154A">
        <w:t>Рабочая программа содержит следующие разделы:</w:t>
      </w:r>
    </w:p>
    <w:p w:rsidR="006F3DF4" w:rsidRPr="00AF6BD6" w:rsidRDefault="006F3DF4" w:rsidP="006F3DF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Новые приемы работы и средства выразительности в изделиях.</w:t>
      </w:r>
    </w:p>
    <w:p w:rsidR="006F3DF4" w:rsidRPr="00AF6BD6" w:rsidRDefault="006F3DF4" w:rsidP="006F3DF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Разметка прямоугольника от двух прямых углов. Конструирование и оформление изделий для праздника.</w:t>
      </w:r>
    </w:p>
    <w:p w:rsidR="006F3DF4" w:rsidRPr="00AF6BD6" w:rsidRDefault="006F3DF4" w:rsidP="006F3DF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>Изделия по мотивам народных образцов.</w:t>
      </w:r>
    </w:p>
    <w:p w:rsidR="006F3DF4" w:rsidRPr="00AF6BD6" w:rsidRDefault="006F3DF4" w:rsidP="006F3DF4">
      <w:pPr>
        <w:pStyle w:val="a3"/>
        <w:numPr>
          <w:ilvl w:val="3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lastRenderedPageBreak/>
        <w:t>Обработка ткани. Изделия из ткани.</w:t>
      </w:r>
    </w:p>
    <w:p w:rsidR="006F3DF4" w:rsidRPr="00AF6BD6" w:rsidRDefault="006F3DF4" w:rsidP="006F3DF4">
      <w:pPr>
        <w:pStyle w:val="a3"/>
        <w:numPr>
          <w:ilvl w:val="3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BD6">
        <w:rPr>
          <w:rFonts w:ascii="Times New Roman" w:hAnsi="Times New Roman"/>
          <w:sz w:val="24"/>
          <w:szCs w:val="24"/>
        </w:rPr>
        <w:t xml:space="preserve">Декоративно-прикладные </w:t>
      </w:r>
      <w:r w:rsidRPr="00AF6BD6">
        <w:rPr>
          <w:rFonts w:ascii="Times New Roman" w:hAnsi="Times New Roman"/>
          <w:color w:val="000000"/>
          <w:sz w:val="24"/>
          <w:szCs w:val="24"/>
        </w:rPr>
        <w:t>изделия различного назначения</w:t>
      </w:r>
    </w:p>
    <w:p w:rsidR="006F3DF4" w:rsidRPr="00AF6BD6" w:rsidRDefault="006F3DF4" w:rsidP="006F3DF4">
      <w:pPr>
        <w:jc w:val="both"/>
        <w:rPr>
          <w:color w:val="FF0000"/>
        </w:rPr>
      </w:pPr>
    </w:p>
    <w:p w:rsidR="006F3DF4" w:rsidRDefault="006F3DF4" w:rsidP="006F3DF4">
      <w:pPr>
        <w:jc w:val="both"/>
      </w:pPr>
      <w:r>
        <w:t>Предусмотрены следующие виды контроля: промежуточная аттестация: контрольная работа.</w:t>
      </w:r>
    </w:p>
    <w:p w:rsidR="002071EE" w:rsidRDefault="002071EE"/>
    <w:sectPr w:rsidR="002071EE" w:rsidSect="0020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DF4"/>
    <w:rsid w:val="002071EE"/>
    <w:rsid w:val="006F3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D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6F3DF4"/>
    <w:pPr>
      <w:spacing w:before="100" w:beforeAutospacing="1" w:after="100" w:afterAutospacing="1"/>
    </w:pPr>
  </w:style>
  <w:style w:type="character" w:customStyle="1" w:styleId="c5">
    <w:name w:val="c5"/>
    <w:basedOn w:val="a0"/>
    <w:rsid w:val="006F3DF4"/>
  </w:style>
  <w:style w:type="character" w:customStyle="1" w:styleId="c2c3">
    <w:name w:val="c2 c3"/>
    <w:basedOn w:val="a0"/>
    <w:rsid w:val="006F3DF4"/>
  </w:style>
  <w:style w:type="paragraph" w:customStyle="1" w:styleId="c0c1">
    <w:name w:val="c0 c1"/>
    <w:basedOn w:val="a"/>
    <w:rsid w:val="006F3D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2605</Characters>
  <Application>Microsoft Office Word</Application>
  <DocSecurity>0</DocSecurity>
  <Lines>21</Lines>
  <Paragraphs>6</Paragraphs>
  <ScaleCrop>false</ScaleCrop>
  <Company>DG Win&amp;Soft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2</cp:revision>
  <dcterms:created xsi:type="dcterms:W3CDTF">2019-10-04T04:22:00Z</dcterms:created>
  <dcterms:modified xsi:type="dcterms:W3CDTF">2019-10-04T04:22:00Z</dcterms:modified>
</cp:coreProperties>
</file>